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CB71" w14:textId="77777777" w:rsidR="00FC3748" w:rsidRDefault="00FC3748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14:paraId="5FF9A1D0" w14:textId="77777777" w:rsidR="00FC3748" w:rsidRDefault="00FC3748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14:paraId="06C19AD5" w14:textId="77777777" w:rsidR="00FC3748" w:rsidRPr="00EE2154" w:rsidRDefault="003A71D8" w:rsidP="0025126A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1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НОВОСИБИРСКИЙ ОБЛАСТНОЙ ФОНД </w:t>
      </w:r>
      <w:proofErr w:type="gramStart"/>
      <w:r w:rsidRPr="00EE2154">
        <w:rPr>
          <w:rFonts w:ascii="Times New Roman" w:eastAsia="Times New Roman" w:hAnsi="Times New Roman"/>
          <w:b/>
          <w:sz w:val="28"/>
          <w:szCs w:val="28"/>
          <w:lang w:eastAsia="ru-RU"/>
        </w:rPr>
        <w:t>СОХРАНЕНИЯ  И</w:t>
      </w:r>
      <w:proofErr w:type="gramEnd"/>
      <w:r w:rsidRPr="00EE21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РАЗВИТИЯ</w:t>
      </w:r>
    </w:p>
    <w:p w14:paraId="4C5D90EE" w14:textId="77777777" w:rsidR="00FC3748" w:rsidRPr="00EE2154" w:rsidRDefault="003A71D8" w:rsidP="0025126A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154"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РУССКОГО ЯЗЫКА «РОДНОЕ СЛОВО»</w:t>
      </w:r>
    </w:p>
    <w:p w14:paraId="3C8DD31A" w14:textId="77777777" w:rsidR="00BF0287" w:rsidRPr="00EE2154" w:rsidRDefault="00BF0287" w:rsidP="0025126A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E861B7" w14:textId="3D249C5C" w:rsidR="00FC3748" w:rsidRPr="00EE2154" w:rsidRDefault="0086112E" w:rsidP="009157CB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hyperlink r:id="rId8">
        <w:r w:rsidR="003A71D8" w:rsidRPr="00EE2154">
          <w:rPr>
            <w:rFonts w:ascii="Times New Roman" w:eastAsia="Times New Roman" w:hAnsi="Times New Roman"/>
            <w:b/>
            <w:sz w:val="28"/>
            <w:szCs w:val="28"/>
            <w:u w:val="single"/>
            <w:lang w:val="en-US" w:eastAsia="ru-RU"/>
          </w:rPr>
          <w:t>www</w:t>
        </w:r>
        <w:r w:rsidR="003A71D8" w:rsidRPr="00EE2154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.</w:t>
        </w:r>
        <w:proofErr w:type="spellStart"/>
        <w:r w:rsidR="003A71D8" w:rsidRPr="00EE2154">
          <w:rPr>
            <w:rFonts w:ascii="Times New Roman" w:eastAsia="Times New Roman" w:hAnsi="Times New Roman"/>
            <w:b/>
            <w:sz w:val="28"/>
            <w:szCs w:val="28"/>
            <w:u w:val="single"/>
            <w:lang w:val="en-US" w:eastAsia="ru-RU"/>
          </w:rPr>
          <w:t>rodnoe</w:t>
        </w:r>
        <w:proofErr w:type="spellEnd"/>
        <w:r w:rsidR="003A71D8" w:rsidRPr="00EE2154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-</w:t>
        </w:r>
        <w:proofErr w:type="spellStart"/>
        <w:r w:rsidR="003A71D8" w:rsidRPr="00EE2154">
          <w:rPr>
            <w:rFonts w:ascii="Times New Roman" w:eastAsia="Times New Roman" w:hAnsi="Times New Roman"/>
            <w:b/>
            <w:sz w:val="28"/>
            <w:szCs w:val="28"/>
            <w:u w:val="single"/>
            <w:lang w:val="en-US" w:eastAsia="ru-RU"/>
          </w:rPr>
          <w:t>slovo</w:t>
        </w:r>
        <w:proofErr w:type="spellEnd"/>
        <w:r w:rsidR="003A71D8" w:rsidRPr="00EE2154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.</w:t>
        </w:r>
        <w:r w:rsidR="003A71D8" w:rsidRPr="00EE2154">
          <w:rPr>
            <w:rFonts w:ascii="Times New Roman" w:eastAsia="Times New Roman" w:hAnsi="Times New Roman"/>
            <w:b/>
            <w:sz w:val="28"/>
            <w:szCs w:val="28"/>
            <w:u w:val="single"/>
            <w:lang w:val="en-US" w:eastAsia="ru-RU"/>
          </w:rPr>
          <w:t>org</w:t>
        </w:r>
      </w:hyperlink>
    </w:p>
    <w:p w14:paraId="408F5362" w14:textId="77777777" w:rsidR="009157CB" w:rsidRPr="00EE2154" w:rsidRDefault="009157CB">
      <w:pPr>
        <w:spacing w:after="0" w:line="240" w:lineRule="auto"/>
        <w:ind w:left="-284"/>
        <w:rPr>
          <w:rFonts w:eastAsia="Times New Roman"/>
          <w:lang w:eastAsia="ru-RU"/>
        </w:rPr>
      </w:pPr>
    </w:p>
    <w:p w14:paraId="18F97815" w14:textId="4F21D850" w:rsidR="00FC3748" w:rsidRPr="00EE2154" w:rsidRDefault="00155C7C">
      <w:pPr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Исх. №</w:t>
      </w:r>
      <w:r w:rsidR="00B860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0287" w:rsidRPr="00EE21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13.01. 2025</w:t>
      </w:r>
      <w:r w:rsidR="003A71D8" w:rsidRPr="00EE21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</w:p>
    <w:p w14:paraId="358085DC" w14:textId="77777777" w:rsidR="00FC3748" w:rsidRPr="00EE2154" w:rsidRDefault="00FC3748">
      <w:pPr>
        <w:pStyle w:val="ad"/>
        <w:rPr>
          <w:rFonts w:ascii="Times New Roman" w:hAnsi="Times New Roman"/>
          <w:sz w:val="32"/>
          <w:szCs w:val="32"/>
        </w:rPr>
      </w:pPr>
    </w:p>
    <w:p w14:paraId="1E9C26A9" w14:textId="446F1A3E" w:rsidR="00FC3748" w:rsidRPr="00EE2154" w:rsidRDefault="003A71D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E2154">
        <w:rPr>
          <w:rFonts w:ascii="Times New Roman" w:hAnsi="Times New Roman"/>
          <w:sz w:val="28"/>
          <w:szCs w:val="28"/>
        </w:rPr>
        <w:t>Новосибирский областной фонд сохран</w:t>
      </w:r>
      <w:r w:rsidR="00B860DE">
        <w:rPr>
          <w:rFonts w:ascii="Times New Roman" w:hAnsi="Times New Roman"/>
          <w:sz w:val="28"/>
          <w:szCs w:val="28"/>
        </w:rPr>
        <w:t xml:space="preserve">ения и развития русского языка </w:t>
      </w:r>
      <w:r w:rsidRPr="00EE2154">
        <w:rPr>
          <w:rFonts w:ascii="Times New Roman" w:hAnsi="Times New Roman"/>
          <w:sz w:val="28"/>
          <w:szCs w:val="28"/>
        </w:rPr>
        <w:t>«Родное слово»</w:t>
      </w:r>
    </w:p>
    <w:p w14:paraId="52A61BD3" w14:textId="5D1B946D" w:rsidR="00510695" w:rsidRPr="00EE2154" w:rsidRDefault="00B860DE" w:rsidP="00510695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«Новосибирский </w:t>
      </w:r>
      <w:r w:rsidR="00510695" w:rsidRPr="00EE2154">
        <w:rPr>
          <w:rFonts w:ascii="Times New Roman" w:hAnsi="Times New Roman"/>
          <w:sz w:val="28"/>
          <w:szCs w:val="28"/>
        </w:rPr>
        <w:t>государственный технический университет»</w:t>
      </w:r>
    </w:p>
    <w:p w14:paraId="49864A30" w14:textId="3B00E25A" w:rsidR="00510695" w:rsidRPr="00EE2154" w:rsidRDefault="00510695" w:rsidP="0051069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E2154">
        <w:rPr>
          <w:rFonts w:ascii="Times New Roman" w:hAnsi="Times New Roman"/>
          <w:sz w:val="28"/>
          <w:szCs w:val="28"/>
        </w:rPr>
        <w:t>(</w:t>
      </w:r>
      <w:r w:rsidR="00B860DE">
        <w:rPr>
          <w:rFonts w:ascii="Times New Roman" w:hAnsi="Times New Roman"/>
          <w:sz w:val="28"/>
          <w:szCs w:val="28"/>
        </w:rPr>
        <w:t>к</w:t>
      </w:r>
      <w:r w:rsidRPr="00EE2154">
        <w:rPr>
          <w:rFonts w:ascii="Times New Roman" w:hAnsi="Times New Roman"/>
          <w:sz w:val="28"/>
          <w:szCs w:val="28"/>
        </w:rPr>
        <w:t xml:space="preserve">афедра русского языка) </w:t>
      </w:r>
    </w:p>
    <w:p w14:paraId="6783DDC9" w14:textId="6BACBB44" w:rsidR="00871607" w:rsidRPr="00EE2154" w:rsidRDefault="00510695" w:rsidP="0087160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E2154">
        <w:rPr>
          <w:rFonts w:ascii="Times New Roman" w:hAnsi="Times New Roman"/>
          <w:sz w:val="28"/>
          <w:szCs w:val="28"/>
        </w:rPr>
        <w:t>п</w:t>
      </w:r>
      <w:r w:rsidR="00871607" w:rsidRPr="00EE2154">
        <w:rPr>
          <w:rFonts w:ascii="Times New Roman" w:hAnsi="Times New Roman"/>
          <w:sz w:val="28"/>
          <w:szCs w:val="28"/>
        </w:rPr>
        <w:t>ри поддержке министерства образования Новосибирской области</w:t>
      </w:r>
    </w:p>
    <w:p w14:paraId="4A54E416" w14:textId="77777777" w:rsidR="00FC3748" w:rsidRPr="00EE2154" w:rsidRDefault="00FC374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35BEEEAB" w14:textId="77777777" w:rsidR="00FC3748" w:rsidRPr="00EE2154" w:rsidRDefault="00FC3748">
      <w:pPr>
        <w:pStyle w:val="ad"/>
        <w:jc w:val="center"/>
        <w:rPr>
          <w:b/>
        </w:rPr>
      </w:pPr>
    </w:p>
    <w:p w14:paraId="78D6E551" w14:textId="77777777" w:rsidR="00FC3748" w:rsidRPr="00EE2154" w:rsidRDefault="003A71D8">
      <w:pPr>
        <w:pStyle w:val="aa"/>
        <w:spacing w:beforeAutospacing="0" w:after="0" w:afterAutospacing="0"/>
        <w:ind w:left="-426" w:firstLine="426"/>
        <w:jc w:val="center"/>
        <w:rPr>
          <w:b/>
          <w:sz w:val="28"/>
          <w:szCs w:val="28"/>
        </w:rPr>
      </w:pPr>
      <w:r w:rsidRPr="00EE2154">
        <w:rPr>
          <w:b/>
          <w:sz w:val="28"/>
          <w:szCs w:val="28"/>
        </w:rPr>
        <w:t xml:space="preserve">Информационное письмо </w:t>
      </w:r>
    </w:p>
    <w:p w14:paraId="67285467" w14:textId="77777777" w:rsidR="00FC3748" w:rsidRPr="00EE2154" w:rsidRDefault="00FC3748">
      <w:pPr>
        <w:pStyle w:val="aa"/>
        <w:spacing w:beforeAutospacing="0" w:after="0" w:afterAutospacing="0"/>
        <w:ind w:left="-426" w:firstLine="426"/>
        <w:jc w:val="center"/>
        <w:rPr>
          <w:sz w:val="28"/>
          <w:szCs w:val="28"/>
        </w:rPr>
      </w:pPr>
      <w:bookmarkStart w:id="0" w:name="_GoBack"/>
      <w:bookmarkEnd w:id="0"/>
    </w:p>
    <w:p w14:paraId="113AD68D" w14:textId="4B1C8FA3" w:rsidR="00FC3748" w:rsidRPr="00EE2154" w:rsidRDefault="003A71D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  <w:r w:rsidRPr="00EE2154">
        <w:rPr>
          <w:bCs/>
          <w:sz w:val="28"/>
          <w:szCs w:val="28"/>
        </w:rPr>
        <w:t>Новосибирский областной фонд сохранения и развития русского языка</w:t>
      </w:r>
      <w:r w:rsidRPr="00EE2154">
        <w:rPr>
          <w:sz w:val="28"/>
          <w:szCs w:val="28"/>
        </w:rPr>
        <w:t xml:space="preserve"> «Родное слово» и кафедра русского языка ФГБОУ ВО «Новосибирский государственный технический университет» приглашают вузы и колледжи города Новосибирска и Новосибирской области принять участие в работе </w:t>
      </w:r>
      <w:r w:rsidR="00811464" w:rsidRPr="00EE2154">
        <w:rPr>
          <w:sz w:val="28"/>
          <w:szCs w:val="28"/>
          <w:shd w:val="clear" w:color="auto" w:fill="FFFFFF"/>
        </w:rPr>
        <w:t>IX</w:t>
      </w:r>
      <w:r w:rsidRPr="00EE2154">
        <w:rPr>
          <w:sz w:val="28"/>
          <w:szCs w:val="28"/>
        </w:rPr>
        <w:t xml:space="preserve"> областной студенческой научно-практической конференции (далее НПК) </w:t>
      </w:r>
      <w:r w:rsidRPr="00EE2154">
        <w:rPr>
          <w:b/>
          <w:bCs/>
          <w:iCs/>
          <w:sz w:val="28"/>
          <w:szCs w:val="28"/>
        </w:rPr>
        <w:t xml:space="preserve">«Родной язык: от традиции к современности», </w:t>
      </w:r>
      <w:r w:rsidRPr="00EE2154">
        <w:rPr>
          <w:sz w:val="28"/>
          <w:szCs w:val="28"/>
        </w:rPr>
        <w:t>посвященной Междунаро</w:t>
      </w:r>
      <w:r w:rsidR="00811464" w:rsidRPr="00EE2154">
        <w:rPr>
          <w:sz w:val="28"/>
          <w:szCs w:val="28"/>
        </w:rPr>
        <w:t>дному дню родного языка</w:t>
      </w:r>
      <w:r w:rsidR="00DD305F" w:rsidRPr="00EE2154">
        <w:rPr>
          <w:sz w:val="28"/>
          <w:szCs w:val="28"/>
        </w:rPr>
        <w:t xml:space="preserve"> и Году защитника Отечества в Российской Федерации.</w:t>
      </w:r>
    </w:p>
    <w:p w14:paraId="19459E9D" w14:textId="77777777" w:rsidR="00FC3748" w:rsidRPr="00EE2154" w:rsidRDefault="003A71D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  <w:r w:rsidRPr="00EE2154">
        <w:rPr>
          <w:sz w:val="28"/>
          <w:szCs w:val="28"/>
        </w:rPr>
        <w:t xml:space="preserve">Конференция проводится с целью научно-практического сотрудничества и обмена опытом в разработке актуальных тем гуманитарных наук, повышения образовательного уровня участников НПК, обогащения их исследовательского опыта, развития коммуникативных компетенций в исследовательской деятельности. </w:t>
      </w:r>
    </w:p>
    <w:p w14:paraId="1EE2BA24" w14:textId="44F4E66C" w:rsidR="00FC3748" w:rsidRPr="00EE2154" w:rsidRDefault="003A71D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  <w:r w:rsidRPr="00EE2154">
        <w:rPr>
          <w:sz w:val="28"/>
          <w:szCs w:val="28"/>
        </w:rPr>
        <w:t xml:space="preserve">На конференцию принимаются </w:t>
      </w:r>
      <w:r w:rsidR="00EB64B6" w:rsidRPr="00EE2154">
        <w:rPr>
          <w:sz w:val="28"/>
          <w:szCs w:val="28"/>
        </w:rPr>
        <w:t>исследовательские работ</w:t>
      </w:r>
      <w:r w:rsidR="00DD305F" w:rsidRPr="00EE2154">
        <w:rPr>
          <w:sz w:val="28"/>
          <w:szCs w:val="28"/>
        </w:rPr>
        <w:t>ы</w:t>
      </w:r>
      <w:r w:rsidR="00EB64B6" w:rsidRPr="00EE2154">
        <w:rPr>
          <w:sz w:val="28"/>
          <w:szCs w:val="28"/>
        </w:rPr>
        <w:t xml:space="preserve">, связанные с </w:t>
      </w:r>
      <w:r w:rsidR="00C24660" w:rsidRPr="00EE2154">
        <w:rPr>
          <w:sz w:val="28"/>
          <w:szCs w:val="28"/>
        </w:rPr>
        <w:t xml:space="preserve"> </w:t>
      </w:r>
      <w:r w:rsidR="00EB64B6" w:rsidRPr="00EE2154">
        <w:rPr>
          <w:sz w:val="28"/>
          <w:szCs w:val="28"/>
        </w:rPr>
        <w:t xml:space="preserve"> </w:t>
      </w:r>
      <w:r w:rsidR="00510695" w:rsidRPr="00EE2154">
        <w:rPr>
          <w:sz w:val="28"/>
          <w:szCs w:val="28"/>
        </w:rPr>
        <w:t>пробл</w:t>
      </w:r>
      <w:r w:rsidR="00EB64B6" w:rsidRPr="00EE2154">
        <w:rPr>
          <w:sz w:val="28"/>
          <w:szCs w:val="28"/>
        </w:rPr>
        <w:t xml:space="preserve">емой </w:t>
      </w:r>
      <w:r w:rsidRPr="00EE2154">
        <w:rPr>
          <w:sz w:val="28"/>
          <w:szCs w:val="28"/>
        </w:rPr>
        <w:t>сохранения языков и культур н</w:t>
      </w:r>
      <w:r w:rsidR="00811464" w:rsidRPr="00EE2154">
        <w:rPr>
          <w:sz w:val="28"/>
          <w:szCs w:val="28"/>
        </w:rPr>
        <w:t>ародов России и мира</w:t>
      </w:r>
      <w:r w:rsidR="00BF0287" w:rsidRPr="00EE2154">
        <w:rPr>
          <w:sz w:val="28"/>
          <w:szCs w:val="28"/>
        </w:rPr>
        <w:t>,</w:t>
      </w:r>
      <w:r w:rsidR="00BB04B9" w:rsidRPr="00EE2154">
        <w:rPr>
          <w:sz w:val="28"/>
          <w:szCs w:val="28"/>
        </w:rPr>
        <w:t xml:space="preserve"> а также </w:t>
      </w:r>
      <w:r w:rsidR="00BF0287" w:rsidRPr="00EE2154">
        <w:rPr>
          <w:sz w:val="28"/>
          <w:szCs w:val="28"/>
        </w:rPr>
        <w:t>исследования</w:t>
      </w:r>
      <w:r w:rsidR="00BB04B9" w:rsidRPr="00EE2154">
        <w:rPr>
          <w:sz w:val="28"/>
          <w:szCs w:val="28"/>
        </w:rPr>
        <w:t>, п</w:t>
      </w:r>
      <w:r w:rsidR="00D465DC" w:rsidRPr="00EE2154">
        <w:rPr>
          <w:sz w:val="28"/>
          <w:szCs w:val="28"/>
        </w:rPr>
        <w:t>освящённые</w:t>
      </w:r>
      <w:r w:rsidR="00956A34" w:rsidRPr="00EE2154">
        <w:rPr>
          <w:sz w:val="28"/>
          <w:szCs w:val="28"/>
        </w:rPr>
        <w:t xml:space="preserve"> </w:t>
      </w:r>
      <w:r w:rsidR="00BF0287" w:rsidRPr="00EE2154">
        <w:rPr>
          <w:sz w:val="28"/>
          <w:szCs w:val="28"/>
        </w:rPr>
        <w:t>образу русского во</w:t>
      </w:r>
      <w:r w:rsidR="00BB04B9" w:rsidRPr="00EE2154">
        <w:rPr>
          <w:sz w:val="28"/>
          <w:szCs w:val="28"/>
        </w:rPr>
        <w:t>и</w:t>
      </w:r>
      <w:r w:rsidR="00BF0287" w:rsidRPr="00EE2154">
        <w:rPr>
          <w:sz w:val="28"/>
          <w:szCs w:val="28"/>
        </w:rPr>
        <w:t>на в отечественной литературе.</w:t>
      </w:r>
    </w:p>
    <w:p w14:paraId="7B0BA707" w14:textId="77777777" w:rsidR="00FC3748" w:rsidRPr="00EE2154" w:rsidRDefault="003A71D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  <w:r w:rsidRPr="00EE2154">
        <w:rPr>
          <w:sz w:val="28"/>
          <w:szCs w:val="28"/>
        </w:rPr>
        <w:t>К участию в конференции приглашаются российские и иностранные студенты нефилологических</w:t>
      </w:r>
      <w:r w:rsidR="00811464" w:rsidRPr="00EE2154">
        <w:rPr>
          <w:sz w:val="28"/>
          <w:szCs w:val="28"/>
        </w:rPr>
        <w:t xml:space="preserve"> </w:t>
      </w:r>
      <w:r w:rsidRPr="00EE2154">
        <w:rPr>
          <w:sz w:val="28"/>
          <w:szCs w:val="28"/>
        </w:rPr>
        <w:t>вузов и колледжей Новосибирска и Новосибирской области, магистранты и аспиранты</w:t>
      </w:r>
      <w:r w:rsidR="00811464" w:rsidRPr="00EE2154">
        <w:rPr>
          <w:sz w:val="28"/>
          <w:szCs w:val="28"/>
        </w:rPr>
        <w:t xml:space="preserve"> </w:t>
      </w:r>
      <w:r w:rsidRPr="00EE2154">
        <w:rPr>
          <w:sz w:val="28"/>
          <w:szCs w:val="28"/>
        </w:rPr>
        <w:t>нефилологических вузов Новосибирска. Научный консультант конференции – Наталия Ивановна Колесникова, доктор педагогических наук, заведующий кафедрой русского языка</w:t>
      </w:r>
      <w:r w:rsidR="00811464" w:rsidRPr="00EE2154">
        <w:rPr>
          <w:sz w:val="28"/>
          <w:szCs w:val="28"/>
        </w:rPr>
        <w:t xml:space="preserve"> </w:t>
      </w:r>
      <w:r w:rsidRPr="00EE2154">
        <w:rPr>
          <w:sz w:val="28"/>
          <w:szCs w:val="28"/>
        </w:rPr>
        <w:t>ФГБОУ ВО НГТУ.</w:t>
      </w:r>
    </w:p>
    <w:p w14:paraId="0913C157" w14:textId="77777777" w:rsidR="00FC3748" w:rsidRPr="00EE2154" w:rsidRDefault="003A71D8">
      <w:pPr>
        <w:pStyle w:val="aa"/>
        <w:spacing w:beforeAutospacing="0" w:after="0" w:afterAutospacing="0"/>
        <w:ind w:left="-142" w:firstLine="426"/>
        <w:rPr>
          <w:sz w:val="28"/>
          <w:szCs w:val="28"/>
        </w:rPr>
      </w:pPr>
      <w:proofErr w:type="gramStart"/>
      <w:r w:rsidRPr="00EE2154">
        <w:rPr>
          <w:sz w:val="28"/>
          <w:szCs w:val="28"/>
        </w:rPr>
        <w:t>Конференция  пройдёт</w:t>
      </w:r>
      <w:proofErr w:type="gramEnd"/>
      <w:r w:rsidRPr="00EE2154">
        <w:rPr>
          <w:sz w:val="28"/>
          <w:szCs w:val="28"/>
        </w:rPr>
        <w:t xml:space="preserve">  по двум направлениям:</w:t>
      </w:r>
    </w:p>
    <w:p w14:paraId="55ECDB94" w14:textId="6C40DBFD" w:rsidR="00FC3748" w:rsidRPr="00EE2154" w:rsidRDefault="003A71D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  <w:r w:rsidRPr="00EE2154">
        <w:rPr>
          <w:b/>
          <w:sz w:val="28"/>
          <w:szCs w:val="28"/>
        </w:rPr>
        <w:t>1.</w:t>
      </w:r>
      <w:r w:rsidR="0025126A" w:rsidRPr="00EE2154">
        <w:rPr>
          <w:b/>
          <w:sz w:val="28"/>
          <w:szCs w:val="28"/>
        </w:rPr>
        <w:t xml:space="preserve"> </w:t>
      </w:r>
      <w:r w:rsidRPr="00EE2154">
        <w:rPr>
          <w:b/>
          <w:sz w:val="28"/>
          <w:szCs w:val="28"/>
        </w:rPr>
        <w:t xml:space="preserve">Круглый стол: </w:t>
      </w:r>
      <w:r w:rsidRPr="00EE2154">
        <w:rPr>
          <w:sz w:val="28"/>
          <w:szCs w:val="28"/>
        </w:rPr>
        <w:t>выступления российских</w:t>
      </w:r>
      <w:r w:rsidR="00D465DC" w:rsidRPr="00EE2154">
        <w:rPr>
          <w:sz w:val="28"/>
          <w:szCs w:val="28"/>
        </w:rPr>
        <w:t xml:space="preserve"> студентов с сообщениями по темам конференции (до 2-х</w:t>
      </w:r>
      <w:r w:rsidRPr="00EE2154">
        <w:rPr>
          <w:sz w:val="28"/>
          <w:szCs w:val="28"/>
        </w:rPr>
        <w:t xml:space="preserve"> доклад</w:t>
      </w:r>
      <w:r w:rsidR="00D465DC" w:rsidRPr="00EE2154">
        <w:rPr>
          <w:sz w:val="28"/>
          <w:szCs w:val="28"/>
        </w:rPr>
        <w:t>ов</w:t>
      </w:r>
      <w:r w:rsidRPr="00EE2154">
        <w:rPr>
          <w:sz w:val="28"/>
          <w:szCs w:val="28"/>
        </w:rPr>
        <w:t xml:space="preserve"> от вуза или колледжа, регламент сообщения – до 7 ми</w:t>
      </w:r>
      <w:r w:rsidR="006E5B4C" w:rsidRPr="00EE2154">
        <w:rPr>
          <w:sz w:val="28"/>
          <w:szCs w:val="28"/>
        </w:rPr>
        <w:t xml:space="preserve">нут, обязательная компьютерная </w:t>
      </w:r>
      <w:r w:rsidRPr="00EE2154">
        <w:rPr>
          <w:sz w:val="28"/>
          <w:szCs w:val="28"/>
        </w:rPr>
        <w:t>поддержка).</w:t>
      </w:r>
    </w:p>
    <w:p w14:paraId="7AB0A6B6" w14:textId="04D6E3F7" w:rsidR="00FC3748" w:rsidRPr="00EE2154" w:rsidRDefault="003A71D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  <w:r w:rsidRPr="00EE2154">
        <w:rPr>
          <w:b/>
          <w:sz w:val="28"/>
          <w:szCs w:val="28"/>
        </w:rPr>
        <w:t>2.</w:t>
      </w:r>
      <w:r w:rsidR="0025126A" w:rsidRPr="00EE2154">
        <w:rPr>
          <w:b/>
          <w:sz w:val="28"/>
          <w:szCs w:val="28"/>
        </w:rPr>
        <w:t xml:space="preserve"> </w:t>
      </w:r>
      <w:r w:rsidRPr="00EE2154">
        <w:rPr>
          <w:b/>
          <w:sz w:val="28"/>
          <w:szCs w:val="28"/>
        </w:rPr>
        <w:t>Конкурс выступлений с сообщениями</w:t>
      </w:r>
      <w:r w:rsidR="00811464" w:rsidRPr="00EE2154">
        <w:rPr>
          <w:b/>
          <w:sz w:val="28"/>
          <w:szCs w:val="28"/>
        </w:rPr>
        <w:t xml:space="preserve"> </w:t>
      </w:r>
      <w:r w:rsidRPr="00EE2154">
        <w:rPr>
          <w:sz w:val="28"/>
          <w:szCs w:val="28"/>
        </w:rPr>
        <w:t xml:space="preserve">иностранных студентов Новосибирска о родном </w:t>
      </w:r>
      <w:r w:rsidR="006E5B4C" w:rsidRPr="00EE2154">
        <w:rPr>
          <w:sz w:val="28"/>
          <w:szCs w:val="28"/>
        </w:rPr>
        <w:t xml:space="preserve">или русском языке (от вуза или </w:t>
      </w:r>
      <w:r w:rsidRPr="00EE2154">
        <w:rPr>
          <w:sz w:val="28"/>
          <w:szCs w:val="28"/>
        </w:rPr>
        <w:t xml:space="preserve">колледжа не более 1 </w:t>
      </w:r>
      <w:proofErr w:type="gramStart"/>
      <w:r w:rsidRPr="00EE2154">
        <w:rPr>
          <w:sz w:val="28"/>
          <w:szCs w:val="28"/>
        </w:rPr>
        <w:lastRenderedPageBreak/>
        <w:t>доклада  каждого</w:t>
      </w:r>
      <w:proofErr w:type="gramEnd"/>
      <w:r w:rsidRPr="00EE2154">
        <w:rPr>
          <w:sz w:val="28"/>
          <w:szCs w:val="28"/>
        </w:rPr>
        <w:t xml:space="preserve"> уровня: </w:t>
      </w:r>
      <w:r w:rsidRPr="00EE2154">
        <w:rPr>
          <w:sz w:val="28"/>
          <w:szCs w:val="28"/>
          <w:shd w:val="clear" w:color="auto" w:fill="FFFFFF"/>
        </w:rPr>
        <w:t>ТБУ, ТРКИ-1, ТРКИ-2)</w:t>
      </w:r>
      <w:r w:rsidRPr="00EE2154">
        <w:rPr>
          <w:sz w:val="28"/>
          <w:szCs w:val="28"/>
        </w:rPr>
        <w:t>, регламент сообщения – до 7 минут, обязательная компьютерная поддержка.</w:t>
      </w:r>
    </w:p>
    <w:p w14:paraId="65F88E2C" w14:textId="77777777" w:rsidR="00FC3748" w:rsidRPr="00EE2154" w:rsidRDefault="003A71D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  <w:r w:rsidRPr="00EE2154">
        <w:rPr>
          <w:sz w:val="28"/>
          <w:szCs w:val="28"/>
        </w:rPr>
        <w:t xml:space="preserve">НПК </w:t>
      </w:r>
      <w:r w:rsidRPr="00EE2154">
        <w:rPr>
          <w:bCs/>
          <w:iCs/>
          <w:sz w:val="28"/>
          <w:szCs w:val="28"/>
        </w:rPr>
        <w:t>«Родной язык: от традиции к современности»</w:t>
      </w:r>
      <w:r w:rsidR="00811464" w:rsidRPr="00EE2154">
        <w:rPr>
          <w:sz w:val="28"/>
          <w:szCs w:val="28"/>
        </w:rPr>
        <w:t xml:space="preserve"> 2025</w:t>
      </w:r>
      <w:r w:rsidRPr="00EE2154">
        <w:rPr>
          <w:sz w:val="28"/>
          <w:szCs w:val="28"/>
        </w:rPr>
        <w:t xml:space="preserve"> года</w:t>
      </w:r>
      <w:r w:rsidR="00811464" w:rsidRPr="00EE2154">
        <w:rPr>
          <w:sz w:val="28"/>
          <w:szCs w:val="28"/>
        </w:rPr>
        <w:t xml:space="preserve"> </w:t>
      </w:r>
      <w:r w:rsidRPr="00EE2154">
        <w:rPr>
          <w:sz w:val="28"/>
          <w:szCs w:val="28"/>
        </w:rPr>
        <w:t xml:space="preserve">по решению оргкомитета </w:t>
      </w:r>
      <w:r w:rsidRPr="00EE2154">
        <w:rPr>
          <w:b/>
          <w:sz w:val="28"/>
          <w:szCs w:val="28"/>
        </w:rPr>
        <w:t>проводится в два этапа:</w:t>
      </w:r>
    </w:p>
    <w:p w14:paraId="0B732A25" w14:textId="77777777" w:rsidR="00FC3748" w:rsidRPr="00EE2154" w:rsidRDefault="003A71D8">
      <w:pPr>
        <w:pStyle w:val="aa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 w:rsidRPr="00EE2154">
        <w:rPr>
          <w:b/>
          <w:sz w:val="28"/>
          <w:szCs w:val="28"/>
        </w:rPr>
        <w:t>1-й этап</w:t>
      </w:r>
      <w:r w:rsidRPr="00EE2154">
        <w:rPr>
          <w:sz w:val="28"/>
          <w:szCs w:val="28"/>
        </w:rPr>
        <w:t xml:space="preserve"> – заочный отборочный, </w:t>
      </w:r>
      <w:r w:rsidR="00811464" w:rsidRPr="00EE2154">
        <w:rPr>
          <w:b/>
          <w:sz w:val="28"/>
          <w:szCs w:val="28"/>
        </w:rPr>
        <w:t>с 9 января по 16 февраля (включительно) 2025</w:t>
      </w:r>
      <w:r w:rsidRPr="00EE2154">
        <w:rPr>
          <w:b/>
          <w:sz w:val="28"/>
          <w:szCs w:val="28"/>
        </w:rPr>
        <w:t xml:space="preserve"> года.</w:t>
      </w:r>
      <w:r w:rsidRPr="00EE2154">
        <w:rPr>
          <w:sz w:val="28"/>
          <w:szCs w:val="28"/>
        </w:rPr>
        <w:t xml:space="preserve">  Эксперты оценивают качество присланных исследовательских работ и процент оригинальнос</w:t>
      </w:r>
      <w:r w:rsidR="00811464" w:rsidRPr="00EE2154">
        <w:rPr>
          <w:sz w:val="28"/>
          <w:szCs w:val="28"/>
        </w:rPr>
        <w:t>ти текста (не менее 60%).  До 19</w:t>
      </w:r>
      <w:r w:rsidRPr="00EE2154">
        <w:rPr>
          <w:sz w:val="28"/>
          <w:szCs w:val="28"/>
        </w:rPr>
        <w:t xml:space="preserve"> февраля руководители секций сообщают всем заявителям о прохождении или не прохождении работы во второй этап конференции.</w:t>
      </w:r>
    </w:p>
    <w:p w14:paraId="5C248017" w14:textId="13BCCFF7" w:rsidR="00FC3748" w:rsidRPr="00EE2154" w:rsidRDefault="003A71D8">
      <w:pPr>
        <w:pStyle w:val="aa"/>
        <w:spacing w:beforeAutospacing="0" w:after="0" w:afterAutospacing="0"/>
        <w:jc w:val="both"/>
        <w:rPr>
          <w:sz w:val="28"/>
          <w:szCs w:val="28"/>
        </w:rPr>
      </w:pPr>
      <w:r w:rsidRPr="00EE2154">
        <w:rPr>
          <w:b/>
          <w:sz w:val="28"/>
          <w:szCs w:val="28"/>
          <w:shd w:val="clear" w:color="auto" w:fill="FFFFFF"/>
        </w:rPr>
        <w:t>Отбор докладов</w:t>
      </w:r>
      <w:r w:rsidRPr="00EE2154">
        <w:rPr>
          <w:sz w:val="28"/>
          <w:szCs w:val="28"/>
          <w:shd w:val="clear" w:color="auto" w:fill="FFFFFF"/>
        </w:rPr>
        <w:t xml:space="preserve"> иностранных студентов проводится направляющим вузом или колледжем самостоятельно</w:t>
      </w:r>
      <w:r w:rsidRPr="00EE2154">
        <w:rPr>
          <w:sz w:val="28"/>
          <w:szCs w:val="28"/>
        </w:rPr>
        <w:t>.</w:t>
      </w:r>
    </w:p>
    <w:p w14:paraId="4D82FD16" w14:textId="615D549C" w:rsidR="00510695" w:rsidRPr="00EE2154" w:rsidRDefault="00510695" w:rsidP="00510695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EE2154">
        <w:rPr>
          <w:sz w:val="28"/>
          <w:szCs w:val="28"/>
        </w:rPr>
        <w:t>Работы отборочного тура не рецензируются и не возвращаются.</w:t>
      </w:r>
    </w:p>
    <w:p w14:paraId="7F52EA76" w14:textId="77777777" w:rsidR="00FC3748" w:rsidRPr="00EE2154" w:rsidRDefault="003A71D8">
      <w:pPr>
        <w:pStyle w:val="aa"/>
        <w:numPr>
          <w:ilvl w:val="0"/>
          <w:numId w:val="2"/>
        </w:numPr>
        <w:spacing w:before="280" w:after="0"/>
        <w:jc w:val="both"/>
        <w:rPr>
          <w:sz w:val="28"/>
          <w:szCs w:val="28"/>
        </w:rPr>
      </w:pPr>
      <w:r w:rsidRPr="00EE2154">
        <w:rPr>
          <w:b/>
          <w:sz w:val="28"/>
          <w:szCs w:val="28"/>
        </w:rPr>
        <w:t>2-й этап</w:t>
      </w:r>
      <w:r w:rsidRPr="00EE2154">
        <w:rPr>
          <w:sz w:val="28"/>
          <w:szCs w:val="28"/>
        </w:rPr>
        <w:t xml:space="preserve"> – очный.</w:t>
      </w:r>
      <w:r w:rsidR="00811464" w:rsidRPr="00EE2154">
        <w:rPr>
          <w:sz w:val="28"/>
          <w:szCs w:val="28"/>
        </w:rPr>
        <w:t xml:space="preserve"> </w:t>
      </w:r>
      <w:r w:rsidRPr="00EE2154">
        <w:rPr>
          <w:sz w:val="28"/>
          <w:szCs w:val="28"/>
        </w:rPr>
        <w:t xml:space="preserve">Участники, чьи работы вышли во второй этап по решению жюри, представляют свои работы на конференции. Время выступления – до 7 минут и 2 </w:t>
      </w:r>
      <w:proofErr w:type="gramStart"/>
      <w:r w:rsidRPr="00EE2154">
        <w:rPr>
          <w:sz w:val="28"/>
          <w:szCs w:val="28"/>
        </w:rPr>
        <w:t>минуты  –</w:t>
      </w:r>
      <w:proofErr w:type="gramEnd"/>
      <w:r w:rsidRPr="00EE2154">
        <w:rPr>
          <w:sz w:val="28"/>
          <w:szCs w:val="28"/>
        </w:rPr>
        <w:t xml:space="preserve"> ответы на вопросы. </w:t>
      </w:r>
    </w:p>
    <w:p w14:paraId="2AF9B797" w14:textId="77777777" w:rsidR="00FC3748" w:rsidRPr="00EE2154" w:rsidRDefault="003A71D8">
      <w:pPr>
        <w:pStyle w:val="aa"/>
        <w:numPr>
          <w:ilvl w:val="0"/>
          <w:numId w:val="2"/>
        </w:numPr>
        <w:spacing w:after="280"/>
        <w:jc w:val="both"/>
        <w:rPr>
          <w:sz w:val="28"/>
          <w:szCs w:val="28"/>
        </w:rPr>
      </w:pPr>
      <w:r w:rsidRPr="00EE2154">
        <w:rPr>
          <w:sz w:val="28"/>
          <w:szCs w:val="28"/>
        </w:rPr>
        <w:t xml:space="preserve">Конференция состоится </w:t>
      </w:r>
      <w:r w:rsidRPr="00EE2154">
        <w:rPr>
          <w:b/>
          <w:sz w:val="28"/>
          <w:szCs w:val="28"/>
        </w:rPr>
        <w:t>2</w:t>
      </w:r>
      <w:r w:rsidR="00811464" w:rsidRPr="00EE2154">
        <w:rPr>
          <w:b/>
          <w:sz w:val="28"/>
          <w:szCs w:val="28"/>
        </w:rPr>
        <w:t xml:space="preserve">6 </w:t>
      </w:r>
      <w:proofErr w:type="gramStart"/>
      <w:r w:rsidR="00811464" w:rsidRPr="00EE2154">
        <w:rPr>
          <w:b/>
          <w:sz w:val="28"/>
          <w:szCs w:val="28"/>
        </w:rPr>
        <w:t>февраля  2025</w:t>
      </w:r>
      <w:proofErr w:type="gramEnd"/>
      <w:r w:rsidRPr="00EE2154">
        <w:rPr>
          <w:b/>
          <w:sz w:val="28"/>
          <w:szCs w:val="28"/>
        </w:rPr>
        <w:t xml:space="preserve"> года с 11.00 до 15.00</w:t>
      </w:r>
      <w:r w:rsidRPr="00EE2154">
        <w:rPr>
          <w:bCs/>
          <w:iCs/>
          <w:sz w:val="28"/>
          <w:szCs w:val="28"/>
        </w:rPr>
        <w:t xml:space="preserve"> в Научной библиотеке им. Г.П. </w:t>
      </w:r>
      <w:proofErr w:type="spellStart"/>
      <w:r w:rsidRPr="00EE2154">
        <w:rPr>
          <w:bCs/>
          <w:iCs/>
          <w:sz w:val="28"/>
          <w:szCs w:val="28"/>
        </w:rPr>
        <w:t>Лыщинского</w:t>
      </w:r>
      <w:proofErr w:type="spellEnd"/>
      <w:r w:rsidRPr="00EE2154">
        <w:rPr>
          <w:bCs/>
          <w:iCs/>
          <w:sz w:val="28"/>
          <w:szCs w:val="28"/>
        </w:rPr>
        <w:t xml:space="preserve"> НГТУ, проспект К. Маркса, 20, корпус 8а</w:t>
      </w:r>
      <w:r w:rsidRPr="00EE2154">
        <w:rPr>
          <w:sz w:val="28"/>
          <w:szCs w:val="28"/>
        </w:rPr>
        <w:t>.</w:t>
      </w:r>
    </w:p>
    <w:p w14:paraId="4904E61C" w14:textId="77777777" w:rsidR="00FC3748" w:rsidRDefault="003A71D8">
      <w:pPr>
        <w:pStyle w:val="aa"/>
        <w:spacing w:before="280" w:after="280"/>
        <w:ind w:left="-142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 в НПК и исследовательские работы (полностью!</w:t>
      </w:r>
      <w:r w:rsidR="00811464">
        <w:rPr>
          <w:b/>
          <w:sz w:val="28"/>
          <w:szCs w:val="28"/>
        </w:rPr>
        <w:t>) предоставляются до 18 часов 16 февраля 2025</w:t>
      </w:r>
      <w:r>
        <w:rPr>
          <w:b/>
          <w:sz w:val="28"/>
          <w:szCs w:val="28"/>
        </w:rPr>
        <w:t xml:space="preserve"> г. в электронном виде руководителям секций:</w:t>
      </w:r>
    </w:p>
    <w:p w14:paraId="5BFC9A3C" w14:textId="77777777" w:rsidR="00FC3748" w:rsidRDefault="003A71D8">
      <w:pPr>
        <w:numPr>
          <w:ilvl w:val="0"/>
          <w:numId w:val="3"/>
        </w:numPr>
        <w:spacing w:after="0" w:line="240" w:lineRule="auto"/>
        <w:ind w:left="0" w:firstLine="505"/>
        <w:rPr>
          <w:rFonts w:ascii="Times New Roman" w:hAnsi="Times New Roman"/>
          <w:bCs/>
        </w:rPr>
      </w:pPr>
      <w:r>
        <w:rPr>
          <w:rFonts w:ascii="Times New Roman" w:hAnsi="Times New Roman"/>
          <w:sz w:val="28"/>
          <w:szCs w:val="28"/>
        </w:rPr>
        <w:t>материалы в секцию студентов вузов предоставляются  Первуниной Светлане Ивановне</w:t>
      </w:r>
      <w:r w:rsidR="00811464" w:rsidRPr="00811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эл. адрес</w:t>
      </w:r>
      <w:r>
        <w:rPr>
          <w:sz w:val="28"/>
          <w:szCs w:val="28"/>
        </w:rPr>
        <w:t xml:space="preserve">: </w:t>
      </w:r>
      <w:hyperlink r:id="rId9">
        <w:r>
          <w:rPr>
            <w:rFonts w:ascii="Times New Roman" w:hAnsi="Times New Roman"/>
            <w:sz w:val="28"/>
            <w:szCs w:val="28"/>
            <w:lang w:val="en-US"/>
          </w:rPr>
          <w:t>pervunina</w:t>
        </w:r>
        <w:r w:rsidR="00811464">
          <w:rPr>
            <w:rFonts w:ascii="Times New Roman" w:hAnsi="Times New Roman"/>
            <w:sz w:val="28"/>
            <w:szCs w:val="28"/>
            <w:lang w:val="en-US"/>
          </w:rPr>
          <w:t>s</w:t>
        </w:r>
        <w:r>
          <w:rPr>
            <w:rFonts w:ascii="Times New Roman" w:hAnsi="Times New Roman"/>
            <w:sz w:val="28"/>
            <w:szCs w:val="28"/>
          </w:rPr>
          <w:t>@mail.ru</w:t>
        </w:r>
      </w:hyperlink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тел. для справок</w:t>
      </w:r>
      <w:r w:rsidR="0025126A" w:rsidRPr="00251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89137231090;</w:t>
      </w:r>
    </w:p>
    <w:p w14:paraId="04B5D661" w14:textId="77777777" w:rsidR="00FC3748" w:rsidRDefault="003A71D8">
      <w:pPr>
        <w:pStyle w:val="aa"/>
        <w:numPr>
          <w:ilvl w:val="0"/>
          <w:numId w:val="3"/>
        </w:numPr>
        <w:spacing w:beforeAutospacing="0" w:after="0" w:afterAutospacing="0"/>
        <w:ind w:left="0"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в секцию студентов колледжей предоставляются </w:t>
      </w:r>
      <w:proofErr w:type="spellStart"/>
      <w:r>
        <w:rPr>
          <w:sz w:val="28"/>
          <w:szCs w:val="28"/>
        </w:rPr>
        <w:t>Тум</w:t>
      </w:r>
      <w:proofErr w:type="spellEnd"/>
      <w:r>
        <w:rPr>
          <w:sz w:val="28"/>
          <w:szCs w:val="28"/>
        </w:rPr>
        <w:t xml:space="preserve"> Евгении Анатольевне на эл. адрес</w:t>
      </w:r>
      <w:r w:rsidRPr="00C10B36">
        <w:rPr>
          <w:sz w:val="28"/>
          <w:szCs w:val="28"/>
        </w:rPr>
        <w:t xml:space="preserve">: </w:t>
      </w:r>
      <w:hyperlink r:id="rId10">
        <w:r w:rsidRPr="00C10B36">
          <w:rPr>
            <w:sz w:val="28"/>
            <w:szCs w:val="28"/>
          </w:rPr>
          <w:t>tum@corp.nstu.ru</w:t>
        </w:r>
      </w:hyperlink>
      <w:r w:rsidRPr="00C10B36">
        <w:rPr>
          <w:sz w:val="28"/>
          <w:szCs w:val="28"/>
        </w:rPr>
        <w:t>,</w:t>
      </w:r>
      <w:r>
        <w:rPr>
          <w:sz w:val="28"/>
          <w:szCs w:val="28"/>
        </w:rPr>
        <w:t xml:space="preserve"> тел. для справок  89231365524;</w:t>
      </w:r>
    </w:p>
    <w:p w14:paraId="4EEDEDE7" w14:textId="77777777" w:rsidR="00FC3748" w:rsidRDefault="003A71D8">
      <w:pPr>
        <w:pStyle w:val="aa"/>
        <w:numPr>
          <w:ilvl w:val="0"/>
          <w:numId w:val="3"/>
        </w:numPr>
        <w:spacing w:after="280"/>
        <w:ind w:left="-142" w:firstLine="5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материалы в секцию иностранных студентов предоставляются Малининой </w:t>
      </w:r>
      <w:r>
        <w:rPr>
          <w:color w:val="000000"/>
          <w:sz w:val="28"/>
          <w:szCs w:val="28"/>
        </w:rPr>
        <w:t>Марине Геннадьевне на эл. адрес: </w:t>
      </w:r>
      <w:hyperlink r:id="rId11" w:tgtFrame="_blank">
        <w:r>
          <w:rPr>
            <w:sz w:val="28"/>
            <w:szCs w:val="28"/>
          </w:rPr>
          <w:t>mar-malinina@yandex.ru</w:t>
        </w:r>
      </w:hyperlink>
      <w:r>
        <w:rPr>
          <w:color w:val="000000"/>
          <w:sz w:val="28"/>
          <w:szCs w:val="28"/>
        </w:rPr>
        <w:t>, тел. для справок 89059469414.</w:t>
      </w:r>
    </w:p>
    <w:p w14:paraId="18CC8645" w14:textId="77777777" w:rsidR="00FC3748" w:rsidRDefault="003A71D8">
      <w:pPr>
        <w:pStyle w:val="aa"/>
        <w:spacing w:before="280" w:after="28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исследовательской работе отдельным документом прилагается </w:t>
      </w:r>
      <w:r>
        <w:rPr>
          <w:b/>
          <w:color w:val="000000"/>
          <w:sz w:val="28"/>
          <w:szCs w:val="28"/>
        </w:rPr>
        <w:t xml:space="preserve">заявка </w:t>
      </w:r>
      <w:r>
        <w:rPr>
          <w:color w:val="000000"/>
          <w:sz w:val="28"/>
          <w:szCs w:val="28"/>
        </w:rPr>
        <w:t>(см. Приложение), в которой должны быть указаны следующие данные:</w:t>
      </w:r>
    </w:p>
    <w:p w14:paraId="7947C640" w14:textId="77777777" w:rsidR="00FC3748" w:rsidRDefault="003A71D8">
      <w:pPr>
        <w:pStyle w:val="aa"/>
        <w:numPr>
          <w:ilvl w:val="0"/>
          <w:numId w:val="2"/>
        </w:numPr>
        <w:spacing w:before="28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авторе: Ф.И.О., место учебы,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>, контактный телефон;</w:t>
      </w:r>
    </w:p>
    <w:p w14:paraId="518D8680" w14:textId="77777777" w:rsidR="00FC3748" w:rsidRPr="0025126A" w:rsidRDefault="003A71D8" w:rsidP="0025126A">
      <w:pPr>
        <w:pStyle w:val="aa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научном руководителе: Ф.И</w:t>
      </w:r>
      <w:r w:rsidR="0025126A">
        <w:rPr>
          <w:color w:val="000000"/>
          <w:sz w:val="28"/>
          <w:szCs w:val="28"/>
        </w:rPr>
        <w:t xml:space="preserve">.О., место работы, должность, </w:t>
      </w:r>
      <w:r w:rsidR="0025126A" w:rsidRPr="0025126A">
        <w:rPr>
          <w:color w:val="000000"/>
          <w:sz w:val="28"/>
          <w:szCs w:val="28"/>
        </w:rPr>
        <w:t>e-</w:t>
      </w:r>
      <w:proofErr w:type="spellStart"/>
      <w:r w:rsidRPr="0025126A">
        <w:rPr>
          <w:color w:val="000000"/>
          <w:sz w:val="28"/>
          <w:szCs w:val="28"/>
        </w:rPr>
        <w:t>mail</w:t>
      </w:r>
      <w:proofErr w:type="spellEnd"/>
      <w:r w:rsidRPr="0025126A">
        <w:rPr>
          <w:color w:val="000000"/>
          <w:sz w:val="28"/>
          <w:szCs w:val="28"/>
        </w:rPr>
        <w:t>, контактный телефон;</w:t>
      </w:r>
    </w:p>
    <w:p w14:paraId="3D6DC314" w14:textId="77777777" w:rsidR="00FC3748" w:rsidRDefault="003A71D8">
      <w:pPr>
        <w:pStyle w:val="aa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секция;</w:t>
      </w:r>
    </w:p>
    <w:p w14:paraId="36E1A34B" w14:textId="77777777" w:rsidR="00FC3748" w:rsidRDefault="003A71D8">
      <w:pPr>
        <w:pStyle w:val="aa"/>
        <w:numPr>
          <w:ilvl w:val="0"/>
          <w:numId w:val="2"/>
        </w:numPr>
        <w:spacing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исследования.</w:t>
      </w:r>
    </w:p>
    <w:p w14:paraId="09424399" w14:textId="77777777" w:rsidR="00FC3748" w:rsidRDefault="003A71D8">
      <w:pPr>
        <w:pStyle w:val="aa"/>
        <w:spacing w:before="280" w:after="280"/>
        <w:ind w:left="-142"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оформлению работ:</w:t>
      </w:r>
    </w:p>
    <w:p w14:paraId="4E2805C5" w14:textId="77777777" w:rsidR="00FC3748" w:rsidRDefault="003A71D8">
      <w:pPr>
        <w:pStyle w:val="aa"/>
        <w:numPr>
          <w:ilvl w:val="0"/>
          <w:numId w:val="2"/>
        </w:numPr>
        <w:spacing w:before="280" w:after="0"/>
        <w:ind w:left="-142" w:firstLine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формат</w:t>
      </w:r>
      <w:r w:rsidR="0025126A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текста</w:t>
      </w:r>
      <w:r>
        <w:rPr>
          <w:color w:val="000000"/>
          <w:sz w:val="28"/>
          <w:szCs w:val="28"/>
          <w:lang w:val="en-US"/>
        </w:rPr>
        <w:t>: Microsoft Word (*.doc, *.</w:t>
      </w:r>
      <w:proofErr w:type="spellStart"/>
      <w:r>
        <w:rPr>
          <w:color w:val="000000"/>
          <w:sz w:val="28"/>
          <w:szCs w:val="28"/>
          <w:lang w:val="en-US"/>
        </w:rPr>
        <w:t>docx</w:t>
      </w:r>
      <w:proofErr w:type="spellEnd"/>
      <w:r>
        <w:rPr>
          <w:color w:val="000000"/>
          <w:sz w:val="28"/>
          <w:szCs w:val="28"/>
          <w:lang w:val="en-US"/>
        </w:rPr>
        <w:t xml:space="preserve">); </w:t>
      </w:r>
    </w:p>
    <w:p w14:paraId="70723174" w14:textId="77777777" w:rsidR="00FC3748" w:rsidRDefault="003A71D8">
      <w:pPr>
        <w:pStyle w:val="aa"/>
        <w:numPr>
          <w:ilvl w:val="0"/>
          <w:numId w:val="2"/>
        </w:numPr>
        <w:spacing w:after="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поля (верхнее, нижнее, левое, правое) – по 2 см.; </w:t>
      </w:r>
    </w:p>
    <w:p w14:paraId="67E015A4" w14:textId="77777777" w:rsidR="00FC3748" w:rsidRDefault="003A71D8">
      <w:pPr>
        <w:pStyle w:val="aa"/>
        <w:numPr>
          <w:ilvl w:val="0"/>
          <w:numId w:val="2"/>
        </w:numPr>
        <w:spacing w:after="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шрифт: размер (кегль) – 14, тип –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>;</w:t>
      </w:r>
    </w:p>
    <w:p w14:paraId="1AAB2101" w14:textId="77777777" w:rsidR="00FC3748" w:rsidRDefault="003A71D8">
      <w:pPr>
        <w:pStyle w:val="aa"/>
        <w:numPr>
          <w:ilvl w:val="0"/>
          <w:numId w:val="2"/>
        </w:numPr>
        <w:spacing w:after="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выравнивание – по ширине; </w:t>
      </w:r>
    </w:p>
    <w:p w14:paraId="321DD079" w14:textId="77777777" w:rsidR="00FC3748" w:rsidRDefault="003A71D8">
      <w:pPr>
        <w:pStyle w:val="aa"/>
        <w:numPr>
          <w:ilvl w:val="0"/>
          <w:numId w:val="2"/>
        </w:numPr>
        <w:spacing w:after="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абзацный отступ – 1 см.;</w:t>
      </w:r>
    </w:p>
    <w:p w14:paraId="3CD372C5" w14:textId="77777777" w:rsidR="00FC3748" w:rsidRDefault="003A71D8">
      <w:pPr>
        <w:pStyle w:val="aa"/>
        <w:numPr>
          <w:ilvl w:val="0"/>
          <w:numId w:val="2"/>
        </w:numPr>
        <w:spacing w:after="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межстрочный интервал – 1,5;</w:t>
      </w:r>
    </w:p>
    <w:p w14:paraId="16E6CDFB" w14:textId="77777777" w:rsidR="00FC3748" w:rsidRDefault="003A71D8">
      <w:pPr>
        <w:pStyle w:val="aa"/>
        <w:numPr>
          <w:ilvl w:val="0"/>
          <w:numId w:val="2"/>
        </w:numPr>
        <w:spacing w:after="0"/>
        <w:ind w:left="-142" w:firstLine="426"/>
        <w:jc w:val="both"/>
        <w:rPr>
          <w:color w:val="000000"/>
          <w:sz w:val="28"/>
          <w:szCs w:val="28"/>
        </w:rPr>
      </w:pPr>
      <w:r w:rsidRPr="00C10B36">
        <w:rPr>
          <w:b/>
          <w:color w:val="000000"/>
          <w:sz w:val="28"/>
          <w:szCs w:val="28"/>
        </w:rPr>
        <w:t>объём – от 3 до 6 страниц (</w:t>
      </w:r>
      <w:r>
        <w:rPr>
          <w:color w:val="000000"/>
          <w:sz w:val="28"/>
          <w:szCs w:val="28"/>
        </w:rPr>
        <w:t>без приложений и списка литературы);</w:t>
      </w:r>
    </w:p>
    <w:p w14:paraId="2F78C491" w14:textId="77777777" w:rsidR="00FC3748" w:rsidRDefault="003A71D8">
      <w:pPr>
        <w:pStyle w:val="aa"/>
        <w:numPr>
          <w:ilvl w:val="0"/>
          <w:numId w:val="2"/>
        </w:numPr>
        <w:spacing w:after="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используемая литература оформляется в конце текста под заголовком «Список литературы»; </w:t>
      </w:r>
    </w:p>
    <w:p w14:paraId="4719B2DC" w14:textId="77777777" w:rsidR="00FC3748" w:rsidRDefault="003A71D8">
      <w:pPr>
        <w:pStyle w:val="aa"/>
        <w:numPr>
          <w:ilvl w:val="0"/>
          <w:numId w:val="2"/>
        </w:numPr>
        <w:spacing w:after="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допустимые выделения в тексте – только полужирный и курсив; </w:t>
      </w:r>
    </w:p>
    <w:p w14:paraId="3FEF8700" w14:textId="77777777" w:rsidR="00FC3748" w:rsidRDefault="003A71D8">
      <w:pPr>
        <w:pStyle w:val="aa"/>
        <w:numPr>
          <w:ilvl w:val="0"/>
          <w:numId w:val="2"/>
        </w:numPr>
        <w:spacing w:after="280"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примеры оформляются курсивом с указанием на источник.</w:t>
      </w:r>
      <w:r>
        <w:rPr>
          <w:sz w:val="28"/>
          <w:szCs w:val="28"/>
        </w:rPr>
        <w:tab/>
      </w:r>
    </w:p>
    <w:p w14:paraId="631AE61C" w14:textId="77777777" w:rsidR="00FC3748" w:rsidRDefault="003A71D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очного этапа получают дипломы. Рабочий язык конференции – русский.  </w:t>
      </w:r>
    </w:p>
    <w:p w14:paraId="19FABB95" w14:textId="77777777" w:rsidR="00FC3748" w:rsidRDefault="00FC374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</w:p>
    <w:p w14:paraId="42FAFCD3" w14:textId="77777777" w:rsidR="00FC3748" w:rsidRDefault="003A71D8">
      <w:pPr>
        <w:pStyle w:val="aa"/>
        <w:spacing w:beforeAutospacing="0" w:after="0" w:afterAutospacing="0"/>
        <w:ind w:left="-142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Контакты организаторов: </w:t>
      </w:r>
    </w:p>
    <w:p w14:paraId="31C1FF3F" w14:textId="77777777" w:rsidR="00FC3748" w:rsidRDefault="003A71D8">
      <w:pPr>
        <w:pStyle w:val="aa"/>
        <w:numPr>
          <w:ilvl w:val="0"/>
          <w:numId w:val="1"/>
        </w:numPr>
        <w:spacing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Конева Лариса Валентиновна, ст. преподаватель кафедры русского языка НГТУ, larisa-koneva@mail.ru, т.89139004202. </w:t>
      </w:r>
    </w:p>
    <w:p w14:paraId="7A69F07F" w14:textId="77777777" w:rsidR="00FC3748" w:rsidRDefault="003A71D8">
      <w:pPr>
        <w:pStyle w:val="aa"/>
        <w:numPr>
          <w:ilvl w:val="0"/>
          <w:numId w:val="1"/>
        </w:numPr>
        <w:spacing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Монахова Людмила Аркадьевна, директор фонда «Родное слово», 89537717259 </w:t>
      </w:r>
    </w:p>
    <w:p w14:paraId="4D3C2575" w14:textId="77777777" w:rsidR="00FC3748" w:rsidRDefault="00FC3748">
      <w:pPr>
        <w:pStyle w:val="aa"/>
        <w:spacing w:beforeAutospacing="0" w:after="0" w:afterAutospacing="0"/>
        <w:ind w:left="-142" w:firstLine="426"/>
        <w:jc w:val="both"/>
        <w:rPr>
          <w:sz w:val="28"/>
          <w:szCs w:val="28"/>
        </w:rPr>
      </w:pPr>
    </w:p>
    <w:p w14:paraId="1775D3F2" w14:textId="77777777" w:rsidR="00FC3748" w:rsidRDefault="003A71D8">
      <w:pPr>
        <w:pStyle w:val="a4"/>
        <w:spacing w:line="240" w:lineRule="auto"/>
        <w:ind w:left="-142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E50A79C" w14:textId="77777777" w:rsidR="00FC3748" w:rsidRDefault="003A71D8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ЗаявкА</w:t>
      </w:r>
    </w:p>
    <w:p w14:paraId="44819DF1" w14:textId="557A029F" w:rsidR="00FC3748" w:rsidRPr="009157CB" w:rsidRDefault="003A71D8" w:rsidP="009157CB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(высылается вместе с исследовательской работой)</w:t>
      </w:r>
    </w:p>
    <w:p w14:paraId="3B94FC7E" w14:textId="77777777" w:rsidR="00FC3748" w:rsidRDefault="003A71D8">
      <w:pPr>
        <w:spacing w:after="0" w:line="240" w:lineRule="auto"/>
        <w:ind w:left="-142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работе </w:t>
      </w:r>
      <w:r w:rsidR="00811464" w:rsidRPr="0081146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IX</w:t>
      </w:r>
      <w:r>
        <w:rPr>
          <w:rFonts w:ascii="Times New Roman" w:hAnsi="Times New Roman"/>
          <w:sz w:val="28"/>
          <w:szCs w:val="28"/>
        </w:rPr>
        <w:t>-й областной студенческой научно-практической конференции</w:t>
      </w:r>
    </w:p>
    <w:p w14:paraId="5DA754B9" w14:textId="77777777" w:rsidR="00FC3748" w:rsidRDefault="003A71D8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«Родной язык: от традиции к современности»</w:t>
      </w:r>
    </w:p>
    <w:p w14:paraId="776A2D12" w14:textId="77777777" w:rsidR="00FC3748" w:rsidRDefault="00FC3748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963"/>
        <w:gridCol w:w="4961"/>
      </w:tblGrid>
      <w:tr w:rsidR="00FC3748" w14:paraId="2F1EB15A" w14:textId="77777777" w:rsidTr="009157C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2A72" w14:textId="609550FC" w:rsidR="00FC3748" w:rsidRPr="009157CB" w:rsidRDefault="003A71D8" w:rsidP="00915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  <w:r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  <w:t>(полностью)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4A20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748" w14:paraId="32F0AF87" w14:textId="77777777" w:rsidTr="009157C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89C2" w14:textId="77777777" w:rsidR="00FC3748" w:rsidRDefault="003A71D8">
            <w:pPr>
              <w:widowControl w:val="0"/>
              <w:spacing w:after="0" w:line="240" w:lineRule="auto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учёбы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вуз,  колледж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F5FBCEF" w14:textId="77777777" w:rsidR="00FC3748" w:rsidRDefault="003A71D8">
            <w:pPr>
              <w:widowControl w:val="0"/>
              <w:spacing w:after="0" w:line="240" w:lineRule="auto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факультет, отделение)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E0D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748" w14:paraId="4B231B7E" w14:textId="77777777" w:rsidTr="009157C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899C" w14:textId="77777777" w:rsidR="00FC3748" w:rsidRDefault="003A71D8">
            <w:pPr>
              <w:widowControl w:val="0"/>
              <w:spacing w:after="0" w:line="240" w:lineRule="auto"/>
              <w:ind w:left="-142" w:firstLine="426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Телефон (моб.)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0F06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748" w14:paraId="0B3DC308" w14:textId="77777777" w:rsidTr="009157C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8119" w14:textId="77777777" w:rsidR="00FC3748" w:rsidRDefault="003A71D8">
            <w:pPr>
              <w:widowControl w:val="0"/>
              <w:spacing w:after="0" w:line="240" w:lineRule="auto"/>
              <w:ind w:left="-142" w:firstLine="426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22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748" w14:paraId="21DC633D" w14:textId="77777777" w:rsidTr="009157C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EEA" w14:textId="77777777" w:rsidR="00FC3748" w:rsidRDefault="003A71D8">
            <w:pPr>
              <w:widowControl w:val="0"/>
              <w:spacing w:after="0" w:line="240" w:lineRule="auto"/>
              <w:ind w:left="-142" w:firstLine="426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Секция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CC02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748" w14:paraId="63CA1B29" w14:textId="77777777" w:rsidTr="009157C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CE0A" w14:textId="77777777" w:rsidR="00FC3748" w:rsidRDefault="003A71D8">
            <w:pPr>
              <w:widowControl w:val="0"/>
              <w:spacing w:after="0" w:line="240" w:lineRule="auto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 /сообщения (название на русском языке)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15EC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3DD2BB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748" w14:paraId="6CD3A4ED" w14:textId="77777777" w:rsidTr="009157C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DBD2" w14:textId="77777777" w:rsidR="00FC3748" w:rsidRDefault="003A71D8">
            <w:pPr>
              <w:widowControl w:val="0"/>
              <w:spacing w:after="0" w:line="240" w:lineRule="auto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владения  русским языком (базовый, первый, второй – для  иностранных студентов)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DEA7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748" w14:paraId="55DAE839" w14:textId="77777777" w:rsidTr="009157C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0678" w14:textId="77777777" w:rsidR="00FC3748" w:rsidRDefault="003A71D8">
            <w:pPr>
              <w:widowControl w:val="0"/>
              <w:spacing w:after="0" w:line="240" w:lineRule="auto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руководитель  (ФИО,  ме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сто  работы,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олжность, учёная степень, учёное звание, контакты)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F280" w14:textId="77777777" w:rsidR="00FC3748" w:rsidRDefault="00FC3748">
            <w:pPr>
              <w:widowControl w:val="0"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3DAE0A" w14:textId="77777777" w:rsidR="009157CB" w:rsidRDefault="009157C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4A0BB6BC" w14:textId="1F92EA92" w:rsidR="00FC3748" w:rsidRDefault="009157C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157CB">
        <w:rPr>
          <w:rFonts w:ascii="Times New Roman" w:hAnsi="Times New Roman"/>
          <w:sz w:val="28"/>
          <w:szCs w:val="28"/>
        </w:rPr>
        <w:t xml:space="preserve">Директор фонда «Родное </w:t>
      </w:r>
      <w:proofErr w:type="gramStart"/>
      <w:r w:rsidRPr="009157CB">
        <w:rPr>
          <w:rFonts w:ascii="Times New Roman" w:hAnsi="Times New Roman"/>
          <w:sz w:val="28"/>
          <w:szCs w:val="28"/>
        </w:rPr>
        <w:t xml:space="preserve">слово»   </w:t>
      </w:r>
      <w:proofErr w:type="gramEnd"/>
      <w:r w:rsidRPr="009157CB">
        <w:rPr>
          <w:rFonts w:ascii="Times New Roman" w:hAnsi="Times New Roman"/>
          <w:sz w:val="28"/>
          <w:szCs w:val="28"/>
        </w:rPr>
        <w:t xml:space="preserve">                                   Л.А. Монахова</w:t>
      </w:r>
    </w:p>
    <w:p w14:paraId="3E6E36F1" w14:textId="2D50617F" w:rsidR="00FC3748" w:rsidRDefault="00FC374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sectPr w:rsidR="00FC3748" w:rsidSect="00FC3748">
      <w:footerReference w:type="default" r:id="rId12"/>
      <w:pgSz w:w="11906" w:h="16838"/>
      <w:pgMar w:top="284" w:right="850" w:bottom="765" w:left="156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624A" w14:textId="77777777" w:rsidR="0086112E" w:rsidRDefault="0086112E" w:rsidP="00FC3748">
      <w:pPr>
        <w:spacing w:after="0" w:line="240" w:lineRule="auto"/>
      </w:pPr>
      <w:r>
        <w:separator/>
      </w:r>
    </w:p>
  </w:endnote>
  <w:endnote w:type="continuationSeparator" w:id="0">
    <w:p w14:paraId="0CB6E3B7" w14:textId="77777777" w:rsidR="0086112E" w:rsidRDefault="0086112E" w:rsidP="00FC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841F" w14:textId="19E2D7B0" w:rsidR="00FC3748" w:rsidRDefault="00AF4CB0">
    <w:pPr>
      <w:pStyle w:val="10"/>
      <w:jc w:val="center"/>
    </w:pPr>
    <w:r>
      <w:fldChar w:fldCharType="begin"/>
    </w:r>
    <w:r w:rsidR="003A71D8">
      <w:instrText>PAGE</w:instrText>
    </w:r>
    <w:r>
      <w:fldChar w:fldCharType="separate"/>
    </w:r>
    <w:r w:rsidR="00B860DE">
      <w:rPr>
        <w:noProof/>
      </w:rPr>
      <w:t>3</w:t>
    </w:r>
    <w:r>
      <w:fldChar w:fldCharType="end"/>
    </w:r>
  </w:p>
  <w:p w14:paraId="25A65FC5" w14:textId="77777777" w:rsidR="00FC3748" w:rsidRDefault="00FC3748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5F8D8" w14:textId="77777777" w:rsidR="0086112E" w:rsidRDefault="0086112E" w:rsidP="00FC3748">
      <w:pPr>
        <w:spacing w:after="0" w:line="240" w:lineRule="auto"/>
      </w:pPr>
      <w:r>
        <w:separator/>
      </w:r>
    </w:p>
  </w:footnote>
  <w:footnote w:type="continuationSeparator" w:id="0">
    <w:p w14:paraId="24126467" w14:textId="77777777" w:rsidR="0086112E" w:rsidRDefault="0086112E" w:rsidP="00FC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E12"/>
    <w:multiLevelType w:val="multilevel"/>
    <w:tmpl w:val="A770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A288B"/>
    <w:multiLevelType w:val="multilevel"/>
    <w:tmpl w:val="07EE87B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603F0C"/>
    <w:multiLevelType w:val="multilevel"/>
    <w:tmpl w:val="49AA9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150B8"/>
    <w:multiLevelType w:val="multilevel"/>
    <w:tmpl w:val="E67821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8"/>
    <w:rsid w:val="000C65DE"/>
    <w:rsid w:val="00125E4B"/>
    <w:rsid w:val="00155C7C"/>
    <w:rsid w:val="001E6219"/>
    <w:rsid w:val="001F454B"/>
    <w:rsid w:val="00207BD7"/>
    <w:rsid w:val="0025126A"/>
    <w:rsid w:val="003A71D8"/>
    <w:rsid w:val="00510695"/>
    <w:rsid w:val="006E087C"/>
    <w:rsid w:val="006E5B4C"/>
    <w:rsid w:val="00762C0B"/>
    <w:rsid w:val="007813C4"/>
    <w:rsid w:val="00811464"/>
    <w:rsid w:val="0086112E"/>
    <w:rsid w:val="00871607"/>
    <w:rsid w:val="009157CB"/>
    <w:rsid w:val="00956A34"/>
    <w:rsid w:val="00993540"/>
    <w:rsid w:val="00AF4CB0"/>
    <w:rsid w:val="00B860DE"/>
    <w:rsid w:val="00BB04B9"/>
    <w:rsid w:val="00BF0287"/>
    <w:rsid w:val="00C10B36"/>
    <w:rsid w:val="00C24660"/>
    <w:rsid w:val="00D465DC"/>
    <w:rsid w:val="00D55E6D"/>
    <w:rsid w:val="00D776FA"/>
    <w:rsid w:val="00D8187F"/>
    <w:rsid w:val="00DD305F"/>
    <w:rsid w:val="00EB64B6"/>
    <w:rsid w:val="00EC7ED3"/>
    <w:rsid w:val="00EE2154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0E24"/>
  <w15:docId w15:val="{22CFE3EA-D1EE-4084-8D63-D1FB3E65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4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basedOn w:val="a"/>
    <w:next w:val="a"/>
    <w:link w:val="8"/>
    <w:qFormat/>
    <w:rsid w:val="00B50DB1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32"/>
      <w:szCs w:val="20"/>
      <w:lang w:eastAsia="ru-RU"/>
    </w:rPr>
  </w:style>
  <w:style w:type="character" w:customStyle="1" w:styleId="8">
    <w:name w:val="Заголовок 8 Знак"/>
    <w:link w:val="81"/>
    <w:qFormat/>
    <w:rsid w:val="00B50DB1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a3">
    <w:name w:val="Основной текст с отступом Знак"/>
    <w:link w:val="a4"/>
    <w:qFormat/>
    <w:rsid w:val="00B50DB1"/>
    <w:rPr>
      <w:rFonts w:ascii="Times New Roman" w:eastAsia="Times New Roman" w:hAnsi="Times New Roman" w:cs="Times New Roman"/>
      <w:b/>
      <w:bCs/>
      <w:color w:val="000000"/>
      <w:spacing w:val="-10"/>
      <w:sz w:val="24"/>
      <w:szCs w:val="23"/>
      <w:shd w:val="clear" w:color="auto" w:fill="FFFFFF"/>
      <w:lang w:eastAsia="ru-RU"/>
    </w:rPr>
  </w:style>
  <w:style w:type="character" w:customStyle="1" w:styleId="-">
    <w:name w:val="Интернет-ссылка"/>
    <w:rsid w:val="00EB56C7"/>
    <w:rPr>
      <w:color w:val="0000FF"/>
      <w:u w:val="single"/>
    </w:rPr>
  </w:style>
  <w:style w:type="character" w:customStyle="1" w:styleId="a5">
    <w:name w:val="Верхний колонтитул Знак"/>
    <w:link w:val="1"/>
    <w:uiPriority w:val="99"/>
    <w:qFormat/>
    <w:rsid w:val="00861352"/>
    <w:rPr>
      <w:sz w:val="22"/>
      <w:szCs w:val="22"/>
      <w:lang w:eastAsia="en-US"/>
    </w:rPr>
  </w:style>
  <w:style w:type="character" w:customStyle="1" w:styleId="a6">
    <w:name w:val="Нижний колонтитул Знак"/>
    <w:link w:val="10"/>
    <w:uiPriority w:val="99"/>
    <w:qFormat/>
    <w:rsid w:val="00861352"/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7"/>
    <w:qFormat/>
    <w:rsid w:val="00FC374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C3748"/>
    <w:pPr>
      <w:spacing w:after="140"/>
    </w:pPr>
  </w:style>
  <w:style w:type="paragraph" w:styleId="a8">
    <w:name w:val="List"/>
    <w:basedOn w:val="a7"/>
    <w:rsid w:val="00FC3748"/>
    <w:rPr>
      <w:rFonts w:cs="Droid Sans Devanagari"/>
    </w:rPr>
  </w:style>
  <w:style w:type="paragraph" w:customStyle="1" w:styleId="12">
    <w:name w:val="Название объекта1"/>
    <w:basedOn w:val="a"/>
    <w:qFormat/>
    <w:rsid w:val="00FC374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FC3748"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86578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3"/>
    <w:rsid w:val="00B50DB1"/>
    <w:pPr>
      <w:widowControl w:val="0"/>
      <w:shd w:val="clear" w:color="auto" w:fill="FFFFFF"/>
      <w:spacing w:after="0" w:line="278" w:lineRule="exact"/>
      <w:ind w:left="1070"/>
    </w:pPr>
    <w:rPr>
      <w:rFonts w:ascii="Times New Roman" w:eastAsia="Times New Roman" w:hAnsi="Times New Roman"/>
      <w:b/>
      <w:bCs/>
      <w:color w:val="000000"/>
      <w:spacing w:val="-10"/>
      <w:sz w:val="24"/>
      <w:szCs w:val="23"/>
      <w:lang w:eastAsia="ru-RU"/>
    </w:rPr>
  </w:style>
  <w:style w:type="paragraph" w:customStyle="1" w:styleId="ab">
    <w:name w:val="Колонтитул"/>
    <w:basedOn w:val="a"/>
    <w:qFormat/>
    <w:rsid w:val="00FC3748"/>
  </w:style>
  <w:style w:type="paragraph" w:customStyle="1" w:styleId="ac">
    <w:name w:val="Верхний и нижний колонтитулы"/>
    <w:basedOn w:val="a"/>
    <w:qFormat/>
    <w:rsid w:val="00FC3748"/>
  </w:style>
  <w:style w:type="paragraph" w:customStyle="1" w:styleId="1">
    <w:name w:val="Верхний колонтитул1"/>
    <w:basedOn w:val="a"/>
    <w:link w:val="a5"/>
    <w:uiPriority w:val="99"/>
    <w:unhideWhenUsed/>
    <w:rsid w:val="0086135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rsid w:val="00861352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CC1B0A"/>
    <w:pPr>
      <w:suppressAutoHyphens/>
    </w:pPr>
    <w:rPr>
      <w:sz w:val="22"/>
      <w:szCs w:val="22"/>
      <w:lang w:eastAsia="en-US"/>
    </w:rPr>
  </w:style>
  <w:style w:type="paragraph" w:customStyle="1" w:styleId="13">
    <w:name w:val="Абзац списка1"/>
    <w:basedOn w:val="a"/>
    <w:qFormat/>
    <w:rsid w:val="00526D3F"/>
    <w:pPr>
      <w:ind w:left="720"/>
      <w:contextualSpacing/>
    </w:pPr>
    <w:rPr>
      <w:rFonts w:eastAsia="Times New Roman"/>
    </w:rPr>
  </w:style>
  <w:style w:type="paragraph" w:styleId="ae">
    <w:name w:val="footnote text"/>
    <w:basedOn w:val="a"/>
    <w:link w:val="af"/>
    <w:uiPriority w:val="99"/>
    <w:semiHidden/>
    <w:unhideWhenUsed/>
    <w:rsid w:val="0087160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71607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871607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16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160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160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160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1607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6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noe-slovo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-malinin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m@corp.n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vun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0D7D-2B1F-4A35-BF2B-A764960C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Наталия Ивановна</dc:creator>
  <cp:lastModifiedBy>Баерле Диана Александровна</cp:lastModifiedBy>
  <cp:revision>7</cp:revision>
  <cp:lastPrinted>2025-01-14T06:05:00Z</cp:lastPrinted>
  <dcterms:created xsi:type="dcterms:W3CDTF">2025-01-14T06:03:00Z</dcterms:created>
  <dcterms:modified xsi:type="dcterms:W3CDTF">2025-01-14T07:20:00Z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НГТУ</vt:lpwstr>
  </property>
</Properties>
</file>